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1B80" w14:textId="77777777" w:rsidR="00DE69E0" w:rsidRDefault="00DE69E0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3827"/>
        <w:gridCol w:w="3969"/>
      </w:tblGrid>
      <w:tr w:rsidR="00DE69E0" w:rsidRPr="00DE69E0" w14:paraId="1739022D" w14:textId="77777777" w:rsidTr="00CB7BF6">
        <w:tc>
          <w:tcPr>
            <w:tcW w:w="10485" w:type="dxa"/>
            <w:gridSpan w:val="3"/>
          </w:tcPr>
          <w:p w14:paraId="02F5E7CB" w14:textId="38964D99" w:rsidR="00DE69E0" w:rsidRDefault="00DE69E0" w:rsidP="00DE69E0">
            <w:pPr>
              <w:spacing w:after="160" w:line="259" w:lineRule="auto"/>
            </w:pPr>
            <w:r>
              <w:t>Hi</w:t>
            </w:r>
          </w:p>
          <w:p w14:paraId="56FAC1B5" w14:textId="0AF45A51" w:rsidR="00DE69E0" w:rsidRDefault="00DC19A5" w:rsidP="00DE69E0">
            <w:pPr>
              <w:spacing w:after="160" w:line="259" w:lineRule="auto"/>
            </w:pPr>
            <w:r>
              <w:t>Thank you for</w:t>
            </w:r>
            <w:r w:rsidR="00480B74">
              <w:t xml:space="preserve"> applying to</w:t>
            </w:r>
            <w:r>
              <w:t xml:space="preserve"> join us at the</w:t>
            </w:r>
            <w:r w:rsidR="00DE69E0">
              <w:t xml:space="preserve"> </w:t>
            </w:r>
            <w:r w:rsidR="00E638AC" w:rsidRPr="00E638AC">
              <w:rPr>
                <w:b/>
                <w:bCs/>
              </w:rPr>
              <w:t>Natural Seaton Festival</w:t>
            </w:r>
            <w:r w:rsidR="00480B74">
              <w:rPr>
                <w:b/>
                <w:bCs/>
              </w:rPr>
              <w:t xml:space="preserve"> </w:t>
            </w:r>
            <w:r w:rsidRPr="00DC19A5">
              <w:t>this year</w:t>
            </w:r>
            <w:r w:rsidR="00480B74">
              <w:t>,</w:t>
            </w:r>
            <w:r w:rsidR="00FF0C09">
              <w:t xml:space="preserve"> which</w:t>
            </w:r>
            <w:r>
              <w:t xml:space="preserve"> taking part on </w:t>
            </w:r>
            <w:r w:rsidR="00A87A55">
              <w:t xml:space="preserve">Saturday </w:t>
            </w:r>
            <w:r>
              <w:t xml:space="preserve">the </w:t>
            </w:r>
            <w:proofErr w:type="gramStart"/>
            <w:r w:rsidR="00227A55">
              <w:t>2</w:t>
            </w:r>
            <w:r w:rsidR="00813E29">
              <w:t>5</w:t>
            </w:r>
            <w:r w:rsidR="00227A55">
              <w:t>th</w:t>
            </w:r>
            <w:proofErr w:type="gramEnd"/>
            <w:r w:rsidR="00504CC4">
              <w:t xml:space="preserve"> </w:t>
            </w:r>
            <w:r>
              <w:t>July</w:t>
            </w:r>
            <w:r w:rsidR="00DE69E0">
              <w:t xml:space="preserve">.  </w:t>
            </w:r>
            <w:r w:rsidR="00170BCE">
              <w:t xml:space="preserve">Here is some important information that </w:t>
            </w:r>
            <w:r>
              <w:t>you need to read before the day and please let us know of any questions or queries asap please</w:t>
            </w:r>
            <w:r w:rsidR="00DE69E0">
              <w:t xml:space="preserve">.  </w:t>
            </w:r>
            <w:r>
              <w:t xml:space="preserve">The contact email address is </w:t>
            </w:r>
            <w:hyperlink r:id="rId4" w:history="1">
              <w:r w:rsidRPr="00BF2AF9">
                <w:rPr>
                  <w:rStyle w:val="Hyperlink"/>
                </w:rPr>
                <w:t>diane@tram.co.uk</w:t>
              </w:r>
            </w:hyperlink>
            <w:r>
              <w:t xml:space="preserve">. </w:t>
            </w:r>
            <w:r w:rsidR="00757DD8">
              <w:t xml:space="preserve"> </w:t>
            </w:r>
            <w:r>
              <w:t>Alternativel</w:t>
            </w:r>
            <w:r w:rsidR="00DE69E0">
              <w:t>y</w:t>
            </w:r>
            <w:r w:rsidR="00757DD8">
              <w:t>,</w:t>
            </w:r>
            <w:r w:rsidR="00DE69E0">
              <w:t xml:space="preserve"> </w:t>
            </w:r>
            <w:r>
              <w:t xml:space="preserve">for important issues </w:t>
            </w:r>
            <w:r w:rsidR="00504CC4">
              <w:t>please ring the office on</w:t>
            </w:r>
            <w:r w:rsidR="00EC2BB4">
              <w:t xml:space="preserve"> 01297 20375 and they will get in touch with me</w:t>
            </w:r>
            <w:r>
              <w:t>.</w:t>
            </w:r>
            <w:r w:rsidR="00DE69E0">
              <w:t xml:space="preserve"> </w:t>
            </w:r>
            <w:r w:rsidR="00F97A22">
              <w:t>If no answer please leave a message stating who you are</w:t>
            </w:r>
            <w:r w:rsidR="00EC2BB4">
              <w:t>,</w:t>
            </w:r>
            <w:r w:rsidR="006564F6">
              <w:t xml:space="preserve"> and that it is regarding the </w:t>
            </w:r>
            <w:r w:rsidR="00C60341">
              <w:t>festival</w:t>
            </w:r>
            <w:r w:rsidR="00F97A22">
              <w:t>.</w:t>
            </w:r>
          </w:p>
          <w:p w14:paraId="798F1A0E" w14:textId="31B37E98" w:rsidR="00DE69E0" w:rsidRDefault="00DE69E0" w:rsidP="00DE69E0">
            <w:pPr>
              <w:spacing w:after="160" w:line="259" w:lineRule="auto"/>
            </w:pPr>
            <w:r>
              <w:t xml:space="preserve">It is important that we keep to times for the stalls and catering units so that we do not have a situation where </w:t>
            </w:r>
            <w:r w:rsidR="00DC19A5">
              <w:t>the area is gridlocked</w:t>
            </w:r>
            <w:r>
              <w:t xml:space="preserve">.  </w:t>
            </w:r>
          </w:p>
          <w:p w14:paraId="69E3D845" w14:textId="6EADBCAC" w:rsidR="00DE69E0" w:rsidRDefault="00DE69E0" w:rsidP="00DE69E0">
            <w:pPr>
              <w:spacing w:after="160" w:line="259" w:lineRule="auto"/>
            </w:pPr>
            <w:r>
              <w:t>Stalls can set down in the drop off section of Tesco or in the amphitheatre (turning circle) behind Seaton Station.  If you have a trailer</w:t>
            </w:r>
            <w:r w:rsidR="00DC19A5">
              <w:t xml:space="preserve"> or heavy items</w:t>
            </w:r>
            <w:r>
              <w:t>, then you can have access through from the pedestrian crossing</w:t>
            </w:r>
            <w:r w:rsidR="00DC19A5">
              <w:t xml:space="preserve"> opposite the coach park</w:t>
            </w:r>
            <w:r>
              <w:t xml:space="preserve"> but please only pull on</w:t>
            </w:r>
            <w:r w:rsidR="00E638AC">
              <w:t>to Thury Harcourt Place</w:t>
            </w:r>
            <w:r>
              <w:t xml:space="preserve"> if there is someone there to see you through</w:t>
            </w:r>
            <w:r w:rsidR="00B42194">
              <w:t>,</w:t>
            </w:r>
            <w:r w:rsidR="00A66C43">
              <w:t xml:space="preserve"> for health and safety</w:t>
            </w:r>
            <w:r w:rsidR="00B95F6C">
              <w:t xml:space="preserve"> reasons</w:t>
            </w:r>
            <w:r>
              <w:t xml:space="preserve">.  All our helpers have yellow Hi-Viz jackets on to make them easily identifiable.  </w:t>
            </w:r>
            <w:r w:rsidR="00E638AC">
              <w:t>I</w:t>
            </w:r>
            <w:r>
              <w:t xml:space="preserve"> will have </w:t>
            </w:r>
            <w:r w:rsidR="002567D3">
              <w:t>‘</w:t>
            </w:r>
            <w:r>
              <w:t>organiser</w:t>
            </w:r>
            <w:r w:rsidR="002567D3">
              <w:t>’</w:t>
            </w:r>
            <w:r>
              <w:t xml:space="preserve"> on the back</w:t>
            </w:r>
            <w:r w:rsidR="00B95F6C">
              <w:t xml:space="preserve"> of mine</w:t>
            </w:r>
            <w:r>
              <w:t xml:space="preserve"> if you wish to talk to </w:t>
            </w:r>
            <w:r w:rsidR="00B95F6C">
              <w:t>me personally</w:t>
            </w:r>
            <w:r>
              <w:t xml:space="preserve">.   </w:t>
            </w:r>
          </w:p>
          <w:p w14:paraId="090D9A71" w14:textId="55FDD904" w:rsidR="002567D3" w:rsidRDefault="002567D3" w:rsidP="00DE69E0">
            <w:pPr>
              <w:spacing w:after="160" w:line="259" w:lineRule="auto"/>
            </w:pPr>
            <w:r>
              <w:t>Those hiring a gazebo will also have a table and one chair.  Please bring extra chairs if you wish.</w:t>
            </w:r>
            <w:r w:rsidR="00E638AC">
              <w:t xml:space="preserve">  Those not hiring a gazebo will need to bring their own</w:t>
            </w:r>
            <w:r w:rsidR="00554F7C">
              <w:t xml:space="preserve"> gazebo,</w:t>
            </w:r>
            <w:r w:rsidR="00E638AC">
              <w:t xml:space="preserve"> table and chair(s).</w:t>
            </w:r>
          </w:p>
          <w:p w14:paraId="0783D88A" w14:textId="2FDC49C9" w:rsidR="00170BCE" w:rsidRDefault="00EB6A0E" w:rsidP="00DE69E0">
            <w:pPr>
              <w:spacing w:after="160" w:line="259" w:lineRule="auto"/>
            </w:pPr>
            <w:r>
              <w:t>Looking forward to welcoming you and I</w:t>
            </w:r>
            <w:r w:rsidR="00DC19A5">
              <w:t xml:space="preserve"> will be in touch again before the </w:t>
            </w:r>
            <w:r w:rsidR="00C60341">
              <w:t>festival</w:t>
            </w:r>
            <w:r w:rsidR="00DC19A5">
              <w:t xml:space="preserve"> weekend.</w:t>
            </w:r>
          </w:p>
          <w:p w14:paraId="06543C4B" w14:textId="3C07930A" w:rsidR="00170BCE" w:rsidRDefault="00012610" w:rsidP="00DE69E0">
            <w:pPr>
              <w:spacing w:after="160" w:line="259" w:lineRule="auto"/>
            </w:pPr>
            <w:r>
              <w:t>Diane Roberts</w:t>
            </w:r>
          </w:p>
          <w:p w14:paraId="7594C42E" w14:textId="77777777" w:rsidR="002567D3" w:rsidRDefault="00DC19A5" w:rsidP="00DE69E0">
            <w:pPr>
              <w:spacing w:after="160" w:line="259" w:lineRule="auto"/>
            </w:pPr>
            <w:r>
              <w:t>Natural Seaton Festival team</w:t>
            </w:r>
          </w:p>
          <w:p w14:paraId="6E1ADA63" w14:textId="6E80843A" w:rsidR="00012610" w:rsidRPr="00DE69E0" w:rsidRDefault="00012610" w:rsidP="00DE69E0">
            <w:pPr>
              <w:spacing w:after="160" w:line="259" w:lineRule="auto"/>
            </w:pPr>
            <w:r>
              <w:t>Seaton Tramway</w:t>
            </w:r>
          </w:p>
        </w:tc>
      </w:tr>
      <w:tr w:rsidR="00DC19A5" w:rsidRPr="00DE69E0" w14:paraId="189AEEA0" w14:textId="77777777" w:rsidTr="006D6752">
        <w:tc>
          <w:tcPr>
            <w:tcW w:w="2689" w:type="dxa"/>
          </w:tcPr>
          <w:p w14:paraId="0ED74450" w14:textId="73D94748" w:rsidR="00DC19A5" w:rsidRDefault="00DC19A5" w:rsidP="00DE69E0">
            <w:pPr>
              <w:rPr>
                <w:b/>
                <w:bCs/>
              </w:rPr>
            </w:pPr>
            <w:r w:rsidRPr="00E86A60">
              <w:rPr>
                <w:b/>
                <w:bCs/>
              </w:rPr>
              <w:t>Arrival times:</w:t>
            </w:r>
          </w:p>
          <w:p w14:paraId="719096B4" w14:textId="52F279D7" w:rsidR="00DB74A1" w:rsidRDefault="00DB74A1" w:rsidP="00DE69E0">
            <w:pPr>
              <w:rPr>
                <w:b/>
                <w:bCs/>
              </w:rPr>
            </w:pPr>
          </w:p>
          <w:p w14:paraId="3B391016" w14:textId="48C19D8A" w:rsidR="00DB74A1" w:rsidRDefault="00FB100D" w:rsidP="00DE69E0">
            <w:pPr>
              <w:rPr>
                <w:b/>
                <w:bCs/>
              </w:rPr>
            </w:pPr>
            <w:r>
              <w:rPr>
                <w:b/>
                <w:bCs/>
              </w:rPr>
              <w:t>Saturday 2</w:t>
            </w:r>
            <w:r w:rsidR="00813E29">
              <w:rPr>
                <w:b/>
                <w:bCs/>
              </w:rPr>
              <w:t>5</w:t>
            </w:r>
            <w:r w:rsidR="00CE3CF5" w:rsidRPr="00CE3CF5">
              <w:rPr>
                <w:b/>
                <w:bCs/>
                <w:vertAlign w:val="superscript"/>
              </w:rPr>
              <w:t>th</w:t>
            </w:r>
            <w:r w:rsidR="00CE3CF5">
              <w:rPr>
                <w:b/>
                <w:bCs/>
              </w:rPr>
              <w:t xml:space="preserve"> July</w:t>
            </w:r>
          </w:p>
          <w:p w14:paraId="70715146" w14:textId="77777777" w:rsidR="00DC19A5" w:rsidRDefault="00DC19A5" w:rsidP="00DE69E0">
            <w:pPr>
              <w:rPr>
                <w:b/>
                <w:bCs/>
              </w:rPr>
            </w:pPr>
          </w:p>
          <w:p w14:paraId="0DFEE0AD" w14:textId="5807D2A5" w:rsidR="00DC19A5" w:rsidRPr="00E86A60" w:rsidRDefault="00DC19A5" w:rsidP="00DE69E0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05FE0619" w14:textId="1EE29AB4" w:rsidR="00DC19A5" w:rsidRDefault="00DC19A5" w:rsidP="00DE69E0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D3C97DD" w14:textId="58E5FA33" w:rsidR="00872C4B" w:rsidRPr="00E86A60" w:rsidRDefault="00872C4B" w:rsidP="006B5556">
            <w:pPr>
              <w:rPr>
                <w:b/>
                <w:bCs/>
              </w:rPr>
            </w:pPr>
          </w:p>
        </w:tc>
      </w:tr>
      <w:tr w:rsidR="00DE69E0" w:rsidRPr="00DE69E0" w14:paraId="1C1654FE" w14:textId="77777777" w:rsidTr="006D6752">
        <w:tc>
          <w:tcPr>
            <w:tcW w:w="2689" w:type="dxa"/>
          </w:tcPr>
          <w:p w14:paraId="7D42E1DB" w14:textId="77777777" w:rsidR="00DE69E0" w:rsidRDefault="00DE69E0" w:rsidP="00DE69E0">
            <w:pPr>
              <w:spacing w:after="160" w:line="259" w:lineRule="auto"/>
              <w:rPr>
                <w:b/>
                <w:bCs/>
              </w:rPr>
            </w:pPr>
          </w:p>
          <w:p w14:paraId="011535B8" w14:textId="211898E7" w:rsidR="00DB74A1" w:rsidRPr="00DE69E0" w:rsidRDefault="00DB74A1" w:rsidP="00DE69E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827" w:type="dxa"/>
          </w:tcPr>
          <w:p w14:paraId="057C3C92" w14:textId="77777777" w:rsidR="00DE69E0" w:rsidRDefault="00D23892" w:rsidP="00DE69E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Tesco Plaza - </w:t>
            </w:r>
            <w:r w:rsidR="002567D3" w:rsidRPr="00E86A60">
              <w:rPr>
                <w:b/>
                <w:bCs/>
              </w:rPr>
              <w:t>Stalls with own gazebos needing vehicle access</w:t>
            </w:r>
            <w:r w:rsidR="000743F2">
              <w:rPr>
                <w:b/>
                <w:bCs/>
              </w:rPr>
              <w:t>.</w:t>
            </w:r>
          </w:p>
          <w:p w14:paraId="62C781E6" w14:textId="77777777" w:rsidR="000743F2" w:rsidRDefault="000743F2" w:rsidP="00DE69E0">
            <w:pPr>
              <w:spacing w:after="160" w:line="259" w:lineRule="auto"/>
              <w:rPr>
                <w:b/>
                <w:bCs/>
              </w:rPr>
            </w:pPr>
          </w:p>
          <w:p w14:paraId="25BA7E41" w14:textId="5D919ED1" w:rsidR="000743F2" w:rsidRPr="00DE69E0" w:rsidRDefault="000743F2" w:rsidP="00DE69E0">
            <w:pPr>
              <w:spacing w:after="160" w:line="259" w:lineRule="auto"/>
            </w:pPr>
            <w:r>
              <w:rPr>
                <w:b/>
                <w:bCs/>
              </w:rPr>
              <w:t>Access is from opposite the coach park</w:t>
            </w:r>
            <w:r w:rsidR="00C00C2B">
              <w:rPr>
                <w:b/>
                <w:bCs/>
              </w:rPr>
              <w:t xml:space="preserve"> to the side of Seaton Tramway Station.</w:t>
            </w:r>
          </w:p>
        </w:tc>
        <w:tc>
          <w:tcPr>
            <w:tcW w:w="3969" w:type="dxa"/>
          </w:tcPr>
          <w:p w14:paraId="3FF656EE" w14:textId="762EE747" w:rsidR="00DE69E0" w:rsidRDefault="002567D3" w:rsidP="00DE69E0">
            <w:pPr>
              <w:spacing w:after="160" w:line="259" w:lineRule="auto"/>
              <w:rPr>
                <w:b/>
                <w:bCs/>
              </w:rPr>
            </w:pPr>
            <w:r w:rsidRPr="00E86A60">
              <w:rPr>
                <w:b/>
                <w:bCs/>
              </w:rPr>
              <w:t xml:space="preserve">Drop and go from </w:t>
            </w:r>
            <w:r w:rsidR="00294A93">
              <w:rPr>
                <w:b/>
                <w:bCs/>
              </w:rPr>
              <w:t>8.</w:t>
            </w:r>
            <w:r w:rsidR="00070063">
              <w:rPr>
                <w:b/>
                <w:bCs/>
              </w:rPr>
              <w:t>15</w:t>
            </w:r>
            <w:r w:rsidR="00294A93">
              <w:rPr>
                <w:b/>
                <w:bCs/>
              </w:rPr>
              <w:t>– 8.</w:t>
            </w:r>
            <w:r w:rsidR="00070063">
              <w:rPr>
                <w:b/>
                <w:bCs/>
              </w:rPr>
              <w:t>45</w:t>
            </w:r>
            <w:r w:rsidR="00DB74A1">
              <w:rPr>
                <w:b/>
                <w:bCs/>
              </w:rPr>
              <w:t xml:space="preserve"> </w:t>
            </w:r>
          </w:p>
          <w:p w14:paraId="21E943CF" w14:textId="77777777" w:rsidR="00E86A60" w:rsidRDefault="00E86A60" w:rsidP="00DE69E0">
            <w:pPr>
              <w:spacing w:after="160" w:line="259" w:lineRule="auto"/>
            </w:pPr>
            <w:r w:rsidRPr="00DB74A1">
              <w:t>No vehicle access after this time due to catering units being put in place.</w:t>
            </w:r>
          </w:p>
          <w:p w14:paraId="7E8A561B" w14:textId="2145D4F3" w:rsidR="00DB74A1" w:rsidRPr="002F2C07" w:rsidRDefault="00DB74A1" w:rsidP="00DE69E0">
            <w:pPr>
              <w:spacing w:after="160" w:line="259" w:lineRule="auto"/>
              <w:rPr>
                <w:b/>
                <w:bCs/>
              </w:rPr>
            </w:pPr>
            <w:r w:rsidRPr="002F2C07">
              <w:rPr>
                <w:b/>
                <w:bCs/>
              </w:rPr>
              <w:t xml:space="preserve">Please wait for a </w:t>
            </w:r>
            <w:proofErr w:type="spellStart"/>
            <w:r w:rsidRPr="002F2C07">
              <w:rPr>
                <w:b/>
                <w:bCs/>
              </w:rPr>
              <w:t>marshall</w:t>
            </w:r>
            <w:proofErr w:type="spellEnd"/>
            <w:r w:rsidRPr="002F2C07">
              <w:rPr>
                <w:b/>
                <w:bCs/>
              </w:rPr>
              <w:t xml:space="preserve"> to see you through to your pitch.</w:t>
            </w:r>
            <w:r w:rsidR="00795A98" w:rsidRPr="00795A98">
              <w:rPr>
                <w:b/>
                <w:bCs/>
              </w:rPr>
              <w:t xml:space="preserve"> This is very important for health and safety.</w:t>
            </w:r>
          </w:p>
        </w:tc>
      </w:tr>
      <w:tr w:rsidR="00DE69E0" w:rsidRPr="00DE69E0" w14:paraId="1CDF57CF" w14:textId="77777777" w:rsidTr="006D6752">
        <w:tc>
          <w:tcPr>
            <w:tcW w:w="2689" w:type="dxa"/>
          </w:tcPr>
          <w:p w14:paraId="1FC743DB" w14:textId="77777777" w:rsidR="00DE69E0" w:rsidRPr="00DE69E0" w:rsidRDefault="00DE69E0" w:rsidP="00DE69E0">
            <w:pPr>
              <w:spacing w:after="160" w:line="259" w:lineRule="auto"/>
            </w:pPr>
          </w:p>
        </w:tc>
        <w:tc>
          <w:tcPr>
            <w:tcW w:w="3827" w:type="dxa"/>
          </w:tcPr>
          <w:p w14:paraId="3A82E926" w14:textId="5D21E1E9" w:rsidR="00DE69E0" w:rsidRPr="00DE69E0" w:rsidRDefault="00D23892" w:rsidP="00DE69E0">
            <w:pPr>
              <w:spacing w:after="160" w:line="259" w:lineRule="auto"/>
            </w:pPr>
            <w:r>
              <w:rPr>
                <w:b/>
                <w:bCs/>
              </w:rPr>
              <w:t xml:space="preserve">Tesco Plaza - </w:t>
            </w:r>
            <w:r w:rsidR="002567D3" w:rsidRPr="00E86A60">
              <w:rPr>
                <w:b/>
                <w:bCs/>
              </w:rPr>
              <w:t>Stalls with own gazebos offloading</w:t>
            </w:r>
            <w:r w:rsidR="00E86A60" w:rsidRPr="00E86A60">
              <w:t xml:space="preserve"> from Tesco drop off or the </w:t>
            </w:r>
            <w:proofErr w:type="gramStart"/>
            <w:r w:rsidR="00E86A60" w:rsidRPr="00E86A60">
              <w:t>amphitheatre</w:t>
            </w:r>
            <w:r w:rsidR="00E86A60">
              <w:t xml:space="preserve"> </w:t>
            </w:r>
            <w:r w:rsidR="002567D3">
              <w:t>.</w:t>
            </w:r>
            <w:proofErr w:type="gramEnd"/>
            <w:r w:rsidR="002567D3">
              <w:t xml:space="preserve">  </w:t>
            </w:r>
          </w:p>
        </w:tc>
        <w:tc>
          <w:tcPr>
            <w:tcW w:w="3969" w:type="dxa"/>
          </w:tcPr>
          <w:p w14:paraId="66407183" w14:textId="7B43E180" w:rsidR="00DE69E0" w:rsidRDefault="002567D3" w:rsidP="00DE69E0">
            <w:pPr>
              <w:spacing w:after="160" w:line="259" w:lineRule="auto"/>
              <w:rPr>
                <w:b/>
                <w:bCs/>
              </w:rPr>
            </w:pPr>
            <w:r w:rsidRPr="00E86A60">
              <w:rPr>
                <w:b/>
                <w:bCs/>
              </w:rPr>
              <w:t xml:space="preserve">From </w:t>
            </w:r>
            <w:r w:rsidR="00C104AC">
              <w:rPr>
                <w:b/>
                <w:bCs/>
              </w:rPr>
              <w:t>8.30 – 9.00</w:t>
            </w:r>
            <w:r w:rsidR="002F2C07">
              <w:rPr>
                <w:b/>
                <w:bCs/>
              </w:rPr>
              <w:t xml:space="preserve"> </w:t>
            </w:r>
          </w:p>
          <w:p w14:paraId="4B37204F" w14:textId="77E49017" w:rsidR="002F2C07" w:rsidRPr="00DE69E0" w:rsidRDefault="002F2C07" w:rsidP="00DE69E0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69E0" w:rsidRPr="00DE69E0" w14:paraId="553E303A" w14:textId="77777777" w:rsidTr="006D6752">
        <w:tc>
          <w:tcPr>
            <w:tcW w:w="2689" w:type="dxa"/>
          </w:tcPr>
          <w:p w14:paraId="3F386343" w14:textId="77777777" w:rsidR="00DE69E0" w:rsidRPr="00DE69E0" w:rsidRDefault="00DE69E0" w:rsidP="00DE69E0">
            <w:pPr>
              <w:spacing w:after="160" w:line="259" w:lineRule="auto"/>
            </w:pPr>
          </w:p>
        </w:tc>
        <w:tc>
          <w:tcPr>
            <w:tcW w:w="3827" w:type="dxa"/>
          </w:tcPr>
          <w:p w14:paraId="7144CA9E" w14:textId="5AD89055" w:rsidR="00DE69E0" w:rsidRPr="00DE69E0" w:rsidRDefault="00D23892" w:rsidP="00DE69E0">
            <w:pPr>
              <w:spacing w:after="160" w:line="259" w:lineRule="auto"/>
            </w:pPr>
            <w:r>
              <w:rPr>
                <w:b/>
                <w:bCs/>
              </w:rPr>
              <w:t xml:space="preserve">Tesco Plaza - </w:t>
            </w:r>
            <w:r w:rsidR="002567D3" w:rsidRPr="00E86A60">
              <w:rPr>
                <w:b/>
                <w:bCs/>
              </w:rPr>
              <w:t>Stalls hiring gazebos</w:t>
            </w:r>
            <w:r w:rsidR="002567D3">
              <w:t xml:space="preserve"> offloading from Tesco drop off or the amphitheatre</w:t>
            </w:r>
          </w:p>
        </w:tc>
        <w:tc>
          <w:tcPr>
            <w:tcW w:w="3969" w:type="dxa"/>
          </w:tcPr>
          <w:p w14:paraId="771E01F6" w14:textId="4EE3265F" w:rsidR="00DE69E0" w:rsidRPr="00DE69E0" w:rsidRDefault="002567D3" w:rsidP="00DE69E0">
            <w:pPr>
              <w:spacing w:after="160" w:line="259" w:lineRule="auto"/>
              <w:rPr>
                <w:b/>
                <w:bCs/>
              </w:rPr>
            </w:pPr>
            <w:r w:rsidRPr="00E86A60">
              <w:rPr>
                <w:b/>
                <w:bCs/>
              </w:rPr>
              <w:t>From 8.</w:t>
            </w:r>
            <w:r w:rsidR="00DF0A1D">
              <w:rPr>
                <w:b/>
                <w:bCs/>
              </w:rPr>
              <w:t>30</w:t>
            </w:r>
            <w:r w:rsidR="00E86A60" w:rsidRPr="00E86A60">
              <w:rPr>
                <w:b/>
                <w:bCs/>
              </w:rPr>
              <w:t xml:space="preserve"> – 9.00</w:t>
            </w:r>
            <w:r w:rsidR="002F2C07">
              <w:rPr>
                <w:b/>
                <w:bCs/>
              </w:rPr>
              <w:t xml:space="preserve"> </w:t>
            </w:r>
          </w:p>
        </w:tc>
      </w:tr>
      <w:tr w:rsidR="00DE69E0" w:rsidRPr="00DE69E0" w14:paraId="7D8B152C" w14:textId="77777777" w:rsidTr="006D6752">
        <w:tc>
          <w:tcPr>
            <w:tcW w:w="2689" w:type="dxa"/>
          </w:tcPr>
          <w:p w14:paraId="4DCD16A2" w14:textId="77777777" w:rsidR="00DE69E0" w:rsidRPr="00DE69E0" w:rsidRDefault="00DE69E0" w:rsidP="00DE69E0">
            <w:pPr>
              <w:spacing w:after="160" w:line="259" w:lineRule="auto"/>
            </w:pPr>
          </w:p>
        </w:tc>
        <w:tc>
          <w:tcPr>
            <w:tcW w:w="3827" w:type="dxa"/>
          </w:tcPr>
          <w:p w14:paraId="4FEA1E77" w14:textId="4B5C245A" w:rsidR="00DE69E0" w:rsidRPr="00DE69E0" w:rsidRDefault="00D23892" w:rsidP="00DE69E0">
            <w:pPr>
              <w:spacing w:after="160" w:line="259" w:lineRule="auto"/>
            </w:pPr>
            <w:r>
              <w:rPr>
                <w:b/>
                <w:bCs/>
              </w:rPr>
              <w:t xml:space="preserve">Thury Harcourt Place - </w:t>
            </w:r>
            <w:r w:rsidR="002567D3" w:rsidRPr="00E86A60">
              <w:rPr>
                <w:b/>
                <w:bCs/>
              </w:rPr>
              <w:t>Catering units</w:t>
            </w:r>
            <w:r w:rsidR="002567D3">
              <w:t xml:space="preserve"> – All units to be dropped and left.  </w:t>
            </w:r>
            <w:r w:rsidR="002F2C07">
              <w:t>No space for cars etc</w:t>
            </w:r>
          </w:p>
        </w:tc>
        <w:tc>
          <w:tcPr>
            <w:tcW w:w="3969" w:type="dxa"/>
          </w:tcPr>
          <w:p w14:paraId="639F9E5C" w14:textId="575F251C" w:rsidR="00DE69E0" w:rsidRPr="00DE69E0" w:rsidRDefault="006B5556" w:rsidP="0048052B">
            <w:pPr>
              <w:spacing w:after="160" w:line="259" w:lineRule="auto"/>
            </w:pPr>
            <w:r>
              <w:rPr>
                <w:b/>
                <w:bCs/>
              </w:rPr>
              <w:t xml:space="preserve">Access </w:t>
            </w:r>
            <w:r w:rsidR="00E86A60" w:rsidRPr="00E86A60">
              <w:rPr>
                <w:b/>
                <w:bCs/>
              </w:rPr>
              <w:t>8.</w:t>
            </w:r>
            <w:r w:rsidR="000D25B8">
              <w:rPr>
                <w:b/>
                <w:bCs/>
              </w:rPr>
              <w:t>45</w:t>
            </w:r>
            <w:r w:rsidR="00E86A60" w:rsidRPr="00E86A60">
              <w:rPr>
                <w:b/>
                <w:bCs/>
              </w:rPr>
              <w:t xml:space="preserve"> – 9.</w:t>
            </w:r>
            <w:r w:rsidR="00033B73">
              <w:rPr>
                <w:b/>
                <w:bCs/>
              </w:rPr>
              <w:t>15</w:t>
            </w:r>
            <w:r w:rsidR="002F2C07">
              <w:rPr>
                <w:b/>
                <w:bCs/>
              </w:rPr>
              <w:t xml:space="preserve"> </w:t>
            </w:r>
            <w:r w:rsidR="00E86A60">
              <w:t xml:space="preserve">Please ensure all </w:t>
            </w:r>
            <w:r w:rsidR="002F2C07">
              <w:t xml:space="preserve">extra </w:t>
            </w:r>
            <w:r w:rsidR="00E86A60">
              <w:t xml:space="preserve">vehicles </w:t>
            </w:r>
            <w:r w:rsidR="006D6752">
              <w:t>have left</w:t>
            </w:r>
            <w:r w:rsidR="00E86A60">
              <w:t xml:space="preserve"> Thury Harcourt </w:t>
            </w:r>
            <w:r w:rsidR="006D6752">
              <w:t>P</w:t>
            </w:r>
            <w:r w:rsidR="00E86A60">
              <w:t xml:space="preserve">lace by </w:t>
            </w:r>
            <w:r w:rsidR="002F2C07">
              <w:t xml:space="preserve">9.30 </w:t>
            </w:r>
            <w:r w:rsidR="00E35523">
              <w:t>both days</w:t>
            </w:r>
            <w:r w:rsidR="00F97A22">
              <w:t>.  There is no room for extra vans or cars not part of the catering unit.</w:t>
            </w:r>
          </w:p>
        </w:tc>
      </w:tr>
      <w:tr w:rsidR="008E2B60" w:rsidRPr="00DE69E0" w14:paraId="73B8C9AD" w14:textId="77777777" w:rsidTr="006D6752">
        <w:tc>
          <w:tcPr>
            <w:tcW w:w="2689" w:type="dxa"/>
          </w:tcPr>
          <w:p w14:paraId="2DC4519D" w14:textId="77777777" w:rsidR="008E2B60" w:rsidRDefault="008E2B60" w:rsidP="00DE69E0"/>
          <w:p w14:paraId="2B28A0F6" w14:textId="77777777" w:rsidR="008E2B60" w:rsidRDefault="008E2B60" w:rsidP="00DE69E0"/>
          <w:p w14:paraId="1EBB5946" w14:textId="77777777" w:rsidR="008E2B60" w:rsidRDefault="008E2B60" w:rsidP="00DE69E0"/>
          <w:p w14:paraId="6B1E2886" w14:textId="50B3D9E7" w:rsidR="008E2B60" w:rsidRPr="00DE69E0" w:rsidRDefault="008E2B60" w:rsidP="00DE69E0"/>
        </w:tc>
        <w:tc>
          <w:tcPr>
            <w:tcW w:w="3827" w:type="dxa"/>
          </w:tcPr>
          <w:p w14:paraId="79E5DE40" w14:textId="305D4AE3" w:rsidR="008E2B60" w:rsidRPr="008E2B60" w:rsidRDefault="00D23892" w:rsidP="008E2B60">
            <w:pPr>
              <w:rPr>
                <w:b/>
                <w:bCs/>
              </w:rPr>
            </w:pPr>
            <w:r>
              <w:rPr>
                <w:b/>
                <w:bCs/>
              </w:rPr>
              <w:t>Amphitheatre entertainment:</w:t>
            </w:r>
          </w:p>
          <w:p w14:paraId="7BB9C772" w14:textId="7117EAA7" w:rsidR="008E2B60" w:rsidRDefault="008E2B60" w:rsidP="00DE69E0">
            <w:r w:rsidRPr="008E2B60">
              <w:t xml:space="preserve">Please do not arrive before </w:t>
            </w:r>
            <w:r w:rsidR="00FF2A01">
              <w:t>the person</w:t>
            </w:r>
            <w:r w:rsidRPr="008E2B60">
              <w:t xml:space="preserve"> performing in the amphitheatre</w:t>
            </w:r>
            <w:r w:rsidR="008D0CD9">
              <w:t xml:space="preserve"> before you </w:t>
            </w:r>
            <w:proofErr w:type="gramStart"/>
            <w:r w:rsidR="008D0CD9">
              <w:t>has</w:t>
            </w:r>
            <w:proofErr w:type="gramEnd"/>
            <w:r w:rsidR="008D0CD9">
              <w:t xml:space="preserve"> finished,</w:t>
            </w:r>
            <w:r>
              <w:t xml:space="preserve"> and clear away promptly</w:t>
            </w:r>
            <w:r w:rsidRPr="008E2B60">
              <w:t>.</w:t>
            </w:r>
          </w:p>
          <w:p w14:paraId="7F0597B5" w14:textId="129510FF" w:rsidR="00CB7BF6" w:rsidRPr="008E2B60" w:rsidRDefault="00CB7BF6" w:rsidP="00DE69E0"/>
        </w:tc>
        <w:tc>
          <w:tcPr>
            <w:tcW w:w="3969" w:type="dxa"/>
          </w:tcPr>
          <w:p w14:paraId="149A04DA" w14:textId="4A6BB29B" w:rsidR="008E2B60" w:rsidRPr="00E86A60" w:rsidRDefault="008E2B60" w:rsidP="00DE69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need any help, </w:t>
            </w:r>
            <w:r w:rsidRPr="008E2B60">
              <w:t xml:space="preserve">please speak to </w:t>
            </w:r>
            <w:r w:rsidR="007475E4">
              <w:t xml:space="preserve">the person in a </w:t>
            </w:r>
            <w:r w:rsidR="00B8178E">
              <w:t>high viz</w:t>
            </w:r>
            <w:r w:rsidR="007475E4">
              <w:t xml:space="preserve"> vest</w:t>
            </w:r>
            <w:r w:rsidR="00B8178E">
              <w:t xml:space="preserve"> </w:t>
            </w:r>
            <w:r w:rsidRPr="008E2B60">
              <w:t>who will be managing the amphitheatre.</w:t>
            </w:r>
          </w:p>
        </w:tc>
      </w:tr>
      <w:tr w:rsidR="00D23892" w:rsidRPr="00DE69E0" w14:paraId="34A96101" w14:textId="77777777" w:rsidTr="00757DD8">
        <w:tc>
          <w:tcPr>
            <w:tcW w:w="2689" w:type="dxa"/>
            <w:shd w:val="clear" w:color="auto" w:fill="FFFFFF" w:themeFill="background1"/>
          </w:tcPr>
          <w:p w14:paraId="1F56DD5C" w14:textId="77777777" w:rsidR="00D23892" w:rsidRDefault="00D23892" w:rsidP="00DE69E0">
            <w:pPr>
              <w:rPr>
                <w:b/>
                <w:bCs/>
              </w:rPr>
            </w:pPr>
          </w:p>
          <w:p w14:paraId="05E86850" w14:textId="77777777" w:rsidR="00D23892" w:rsidRDefault="00D23892" w:rsidP="00DE69E0">
            <w:pPr>
              <w:rPr>
                <w:b/>
                <w:bCs/>
              </w:rPr>
            </w:pPr>
          </w:p>
          <w:p w14:paraId="6ABDB75C" w14:textId="77777777" w:rsidR="00D23892" w:rsidRDefault="00D23892" w:rsidP="00DE69E0">
            <w:pPr>
              <w:rPr>
                <w:b/>
                <w:bCs/>
              </w:rPr>
            </w:pPr>
          </w:p>
          <w:p w14:paraId="512AF4D2" w14:textId="77777777" w:rsidR="00D23892" w:rsidRDefault="00D23892" w:rsidP="00DE69E0">
            <w:pPr>
              <w:rPr>
                <w:b/>
                <w:bCs/>
              </w:rPr>
            </w:pPr>
          </w:p>
          <w:p w14:paraId="0B631F98" w14:textId="77777777" w:rsidR="00D23892" w:rsidRDefault="00D23892" w:rsidP="00DE69E0">
            <w:pPr>
              <w:rPr>
                <w:b/>
                <w:bCs/>
              </w:rPr>
            </w:pPr>
          </w:p>
          <w:p w14:paraId="35101140" w14:textId="77FEF753" w:rsidR="00D23892" w:rsidRPr="00E86A60" w:rsidRDefault="00D23892" w:rsidP="00DE69E0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196E4B3F" w14:textId="77777777" w:rsidR="00D23892" w:rsidRPr="002028AB" w:rsidRDefault="00D23892" w:rsidP="00DE69E0">
            <w:pPr>
              <w:rPr>
                <w:b/>
                <w:bCs/>
              </w:rPr>
            </w:pPr>
            <w:r w:rsidRPr="002028AB">
              <w:rPr>
                <w:b/>
                <w:bCs/>
              </w:rPr>
              <w:t>The beach:</w:t>
            </w:r>
          </w:p>
          <w:p w14:paraId="02CCAB0F" w14:textId="6B29A912" w:rsidR="00D23892" w:rsidRDefault="006D6752" w:rsidP="00DE69E0">
            <w:r>
              <w:t>You can</w:t>
            </w:r>
            <w:r w:rsidR="002028AB" w:rsidRPr="002028AB">
              <w:t xml:space="preserve"> transfer anything needed on the beach through Fisherman’s Gap, which is the gap </w:t>
            </w:r>
            <w:r w:rsidRPr="002028AB">
              <w:t>off</w:t>
            </w:r>
            <w:r w:rsidR="002028AB" w:rsidRPr="002028AB">
              <w:t xml:space="preserve"> the roundabout on the seafront</w:t>
            </w:r>
            <w:r>
              <w:t xml:space="preserve"> or by any of the gaps along the front</w:t>
            </w:r>
            <w:r w:rsidR="002028AB" w:rsidRPr="002028AB">
              <w:t>.</w:t>
            </w:r>
            <w:r>
              <w:t xml:space="preserve"> Please be aware that charges apply through the summer for seafront parking.</w:t>
            </w:r>
          </w:p>
          <w:p w14:paraId="44728E47" w14:textId="672B4A42" w:rsidR="00CB7BF6" w:rsidRPr="002028AB" w:rsidRDefault="00CB7BF6" w:rsidP="00DE69E0"/>
        </w:tc>
        <w:tc>
          <w:tcPr>
            <w:tcW w:w="3969" w:type="dxa"/>
          </w:tcPr>
          <w:p w14:paraId="79C92550" w14:textId="0010CF88" w:rsidR="00D23892" w:rsidRPr="008E2B60" w:rsidRDefault="002028AB" w:rsidP="00DE69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need any </w:t>
            </w:r>
            <w:r w:rsidR="00CB7BF6">
              <w:rPr>
                <w:b/>
                <w:bCs/>
              </w:rPr>
              <w:t>assistance,</w:t>
            </w:r>
            <w:r>
              <w:rPr>
                <w:b/>
                <w:bCs/>
              </w:rPr>
              <w:t xml:space="preserve"> please let </w:t>
            </w:r>
            <w:r w:rsidR="006D6752">
              <w:rPr>
                <w:b/>
                <w:bCs/>
              </w:rPr>
              <w:t>us</w:t>
            </w:r>
            <w:r>
              <w:rPr>
                <w:b/>
                <w:bCs/>
              </w:rPr>
              <w:t xml:space="preserve"> know.</w:t>
            </w:r>
          </w:p>
        </w:tc>
      </w:tr>
      <w:tr w:rsidR="00DE69E0" w:rsidRPr="00DE69E0" w14:paraId="2D9D00F6" w14:textId="77777777" w:rsidTr="00757DD8">
        <w:tc>
          <w:tcPr>
            <w:tcW w:w="2689" w:type="dxa"/>
            <w:shd w:val="clear" w:color="auto" w:fill="FFFFFF" w:themeFill="background1"/>
          </w:tcPr>
          <w:p w14:paraId="5BB82C73" w14:textId="259CE425" w:rsidR="00DE69E0" w:rsidRPr="00DE69E0" w:rsidRDefault="00E86A60" w:rsidP="00DE69E0">
            <w:pPr>
              <w:spacing w:after="160" w:line="259" w:lineRule="auto"/>
              <w:rPr>
                <w:b/>
                <w:bCs/>
              </w:rPr>
            </w:pPr>
            <w:r w:rsidRPr="00E86A60">
              <w:rPr>
                <w:b/>
                <w:bCs/>
              </w:rPr>
              <w:t>Parking:</w:t>
            </w:r>
          </w:p>
        </w:tc>
        <w:tc>
          <w:tcPr>
            <w:tcW w:w="3827" w:type="dxa"/>
          </w:tcPr>
          <w:p w14:paraId="438E0E2B" w14:textId="555C0155" w:rsidR="00E86A60" w:rsidRPr="00DE69E0" w:rsidRDefault="00E86A60" w:rsidP="00DE69E0">
            <w:pPr>
              <w:spacing w:after="160" w:line="259" w:lineRule="auto"/>
            </w:pPr>
            <w:r w:rsidRPr="004D21D6">
              <w:rPr>
                <w:b/>
                <w:bCs/>
              </w:rPr>
              <w:t>Free parking</w:t>
            </w:r>
            <w:r>
              <w:t xml:space="preserve"> has been arranged with Tesco</w:t>
            </w:r>
            <w:r w:rsidR="008E2B60">
              <w:t xml:space="preserve"> during Festival hours</w:t>
            </w:r>
            <w:r w:rsidR="006D6752">
              <w:t>,</w:t>
            </w:r>
            <w:r>
              <w:t xml:space="preserve"> but I </w:t>
            </w:r>
            <w:r w:rsidR="006D6752">
              <w:t>will need to</w:t>
            </w:r>
            <w:r>
              <w:t xml:space="preserve"> have your registration number by the </w:t>
            </w:r>
            <w:r w:rsidR="00407A20">
              <w:t>Saturday 19</w:t>
            </w:r>
            <w:r w:rsidR="008630A8">
              <w:t>th</w:t>
            </w:r>
            <w:r w:rsidR="006D6752">
              <w:t xml:space="preserve"> July</w:t>
            </w:r>
            <w:r>
              <w:t>.</w:t>
            </w:r>
            <w:r w:rsidR="006D6752">
              <w:t xml:space="preserve">  After this </w:t>
            </w:r>
            <w:r w:rsidR="00376274">
              <w:t>date,</w:t>
            </w:r>
            <w:r w:rsidR="006D6752">
              <w:t xml:space="preserve"> please go </w:t>
            </w:r>
            <w:r w:rsidR="004D21D6">
              <w:t xml:space="preserve">and visit Tesco’s customer service desk on the day to </w:t>
            </w:r>
            <w:r w:rsidR="00CA1DD0">
              <w:t>register your car</w:t>
            </w:r>
            <w:r w:rsidR="004D21D6">
              <w:t xml:space="preserve"> </w:t>
            </w:r>
            <w:r w:rsidR="00CA1DD0">
              <w:t>and</w:t>
            </w:r>
            <w:r w:rsidR="00757DD8">
              <w:t xml:space="preserve"> then visit the Festival HQ gazebo on Thury Harcourt Place to pick up your permit</w:t>
            </w:r>
            <w:r w:rsidR="004D21D6">
              <w:t xml:space="preserve">.  You are not covered unless you have received the parking </w:t>
            </w:r>
            <w:r w:rsidR="00757DD8">
              <w:t>permit</w:t>
            </w:r>
            <w:r w:rsidR="004D21D6">
              <w:t xml:space="preserve"> to go in your window.  </w:t>
            </w:r>
            <w:r w:rsidR="00042529" w:rsidRPr="00D23892">
              <w:rPr>
                <w:b/>
                <w:bCs/>
              </w:rPr>
              <w:t>Please make sure this is displayed</w:t>
            </w:r>
            <w:r w:rsidR="00757DD8">
              <w:rPr>
                <w:b/>
                <w:bCs/>
              </w:rPr>
              <w:t xml:space="preserve"> clearly</w:t>
            </w:r>
            <w:r w:rsidR="00042529">
              <w:rPr>
                <w:b/>
                <w:bCs/>
              </w:rPr>
              <w:t xml:space="preserve"> in your windscreen</w:t>
            </w:r>
            <w:r w:rsidR="00042529" w:rsidRPr="00D23892">
              <w:rPr>
                <w:b/>
                <w:bCs/>
              </w:rPr>
              <w:t xml:space="preserve"> to avoid any fines</w:t>
            </w:r>
            <w:r w:rsidR="000960DD">
              <w:rPr>
                <w:b/>
                <w:bCs/>
              </w:rPr>
              <w:t>.</w:t>
            </w:r>
          </w:p>
        </w:tc>
        <w:tc>
          <w:tcPr>
            <w:tcW w:w="3969" w:type="dxa"/>
          </w:tcPr>
          <w:p w14:paraId="7C74B5D9" w14:textId="19D84E40" w:rsidR="00042529" w:rsidRDefault="00BF7F9F" w:rsidP="0004252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Requests for free parking in Tesco can be found on the Natural Seaton Festival</w:t>
            </w:r>
            <w:r w:rsidR="00A476BB">
              <w:rPr>
                <w:b/>
                <w:bCs/>
              </w:rPr>
              <w:t xml:space="preserve"> application form</w:t>
            </w:r>
            <w:r>
              <w:rPr>
                <w:b/>
                <w:bCs/>
              </w:rPr>
              <w:t xml:space="preserve"> </w:t>
            </w:r>
            <w:r w:rsidR="00396C7B">
              <w:rPr>
                <w:b/>
                <w:bCs/>
              </w:rPr>
              <w:t xml:space="preserve">or by emailing </w:t>
            </w:r>
            <w:hyperlink r:id="rId5" w:history="1">
              <w:r w:rsidR="00C623DB" w:rsidRPr="000C570D">
                <w:rPr>
                  <w:rStyle w:val="Hyperlink"/>
                  <w:b/>
                  <w:bCs/>
                </w:rPr>
                <w:t>diane@tram.co.uk</w:t>
              </w:r>
            </w:hyperlink>
          </w:p>
          <w:p w14:paraId="57E5B114" w14:textId="24714C41" w:rsidR="00042529" w:rsidRDefault="00042529" w:rsidP="00042529">
            <w:pPr>
              <w:spacing w:after="160" w:line="259" w:lineRule="auto"/>
              <w:rPr>
                <w:b/>
                <w:bCs/>
              </w:rPr>
            </w:pPr>
            <w:r w:rsidRPr="008E2B60">
              <w:rPr>
                <w:b/>
                <w:bCs/>
              </w:rPr>
              <w:t>Display parking permit</w:t>
            </w:r>
          </w:p>
          <w:p w14:paraId="3BC27205" w14:textId="0E8F28D2" w:rsidR="00DE69E0" w:rsidRPr="00DE69E0" w:rsidRDefault="00042529" w:rsidP="00DE69E0">
            <w:pPr>
              <w:spacing w:after="160" w:line="259" w:lineRule="auto"/>
            </w:pPr>
            <w:r>
              <w:rPr>
                <w:b/>
                <w:bCs/>
              </w:rPr>
              <w:t>Park in agreed areas</w:t>
            </w:r>
            <w:r w:rsidR="00396C7B">
              <w:rPr>
                <w:b/>
                <w:bCs/>
              </w:rPr>
              <w:t xml:space="preserve"> which are </w:t>
            </w:r>
            <w:r w:rsidR="00B42283">
              <w:rPr>
                <w:b/>
                <w:bCs/>
              </w:rPr>
              <w:t xml:space="preserve">in the spaces </w:t>
            </w:r>
            <w:r w:rsidR="002419CC">
              <w:rPr>
                <w:b/>
                <w:bCs/>
              </w:rPr>
              <w:t>next to the entrance road or opposite Tesco garage.</w:t>
            </w:r>
          </w:p>
        </w:tc>
      </w:tr>
      <w:tr w:rsidR="00DE69E0" w:rsidRPr="00DE69E0" w14:paraId="119DC345" w14:textId="77777777" w:rsidTr="00AD6070">
        <w:tc>
          <w:tcPr>
            <w:tcW w:w="2689" w:type="dxa"/>
            <w:shd w:val="clear" w:color="auto" w:fill="FFFFFF" w:themeFill="background1"/>
          </w:tcPr>
          <w:p w14:paraId="4A7CB8CB" w14:textId="649614FD" w:rsidR="00DE69E0" w:rsidRPr="00DE69E0" w:rsidRDefault="002028AB" w:rsidP="00DE69E0">
            <w:pPr>
              <w:spacing w:after="160" w:line="259" w:lineRule="auto"/>
              <w:rPr>
                <w:b/>
                <w:bCs/>
              </w:rPr>
            </w:pPr>
            <w:r w:rsidRPr="002028AB">
              <w:rPr>
                <w:b/>
                <w:bCs/>
              </w:rPr>
              <w:t>Lost children point:</w:t>
            </w:r>
          </w:p>
        </w:tc>
        <w:tc>
          <w:tcPr>
            <w:tcW w:w="3827" w:type="dxa"/>
          </w:tcPr>
          <w:p w14:paraId="151F39A2" w14:textId="0BC1B4BD" w:rsidR="00DE69E0" w:rsidRPr="00AD6070" w:rsidRDefault="00AD6070" w:rsidP="00DE69E0">
            <w:pPr>
              <w:spacing w:after="160" w:line="259" w:lineRule="auto"/>
            </w:pPr>
            <w:r w:rsidRPr="00AD6070">
              <w:rPr>
                <w:b/>
                <w:bCs/>
              </w:rPr>
              <w:t>Drop off point:</w:t>
            </w:r>
            <w:r>
              <w:rPr>
                <w:b/>
                <w:bCs/>
              </w:rPr>
              <w:t xml:space="preserve"> </w:t>
            </w:r>
            <w:r w:rsidRPr="00AD6070">
              <w:t>Festival HQ gazebo, Thury Harcourt Place.</w:t>
            </w:r>
          </w:p>
          <w:p w14:paraId="10167FB8" w14:textId="77777777" w:rsidR="00AD6070" w:rsidRDefault="00AD6070" w:rsidP="00DE69E0">
            <w:pPr>
              <w:spacing w:after="160" w:line="259" w:lineRule="auto"/>
            </w:pPr>
            <w:r>
              <w:rPr>
                <w:b/>
                <w:bCs/>
              </w:rPr>
              <w:t xml:space="preserve">Waiting point:  </w:t>
            </w:r>
            <w:r w:rsidRPr="00AD6070">
              <w:t>Seaton Station</w:t>
            </w:r>
          </w:p>
          <w:p w14:paraId="2DCA2E4C" w14:textId="190F3195" w:rsidR="001D5709" w:rsidRPr="00AD6070" w:rsidRDefault="001D5709" w:rsidP="00DE69E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Further details</w:t>
            </w:r>
            <w:r w:rsidR="003D617E">
              <w:rPr>
                <w:b/>
                <w:bCs/>
              </w:rPr>
              <w:t xml:space="preserve"> to be sent nearer the time.</w:t>
            </w:r>
          </w:p>
        </w:tc>
        <w:tc>
          <w:tcPr>
            <w:tcW w:w="3969" w:type="dxa"/>
          </w:tcPr>
          <w:p w14:paraId="405ED853" w14:textId="7BFC2A75" w:rsidR="00DE69E0" w:rsidRPr="00DE69E0" w:rsidRDefault="002028AB" w:rsidP="00DE69E0">
            <w:pPr>
              <w:spacing w:after="160" w:line="259" w:lineRule="auto"/>
            </w:pPr>
            <w:r>
              <w:t xml:space="preserve">Please ring </w:t>
            </w:r>
            <w:r w:rsidR="00757DD8" w:rsidRPr="00AD6070">
              <w:rPr>
                <w:b/>
                <w:bCs/>
              </w:rPr>
              <w:t>Diane</w:t>
            </w:r>
            <w:r w:rsidRPr="00AD6070">
              <w:rPr>
                <w:b/>
                <w:bCs/>
              </w:rPr>
              <w:t xml:space="preserve"> on </w:t>
            </w:r>
            <w:r w:rsidR="00275D8D">
              <w:rPr>
                <w:b/>
                <w:bCs/>
              </w:rPr>
              <w:t xml:space="preserve">07800903814 </w:t>
            </w:r>
            <w:r>
              <w:t xml:space="preserve">if this is the case and </w:t>
            </w:r>
            <w:r w:rsidR="00757DD8">
              <w:t>we</w:t>
            </w:r>
            <w:r>
              <w:t xml:space="preserve"> will send someone who is DBS checked to accompany the</w:t>
            </w:r>
            <w:r w:rsidR="00042529">
              <w:t xml:space="preserve"> child to the drop off point</w:t>
            </w:r>
            <w:r w:rsidR="00D822FF">
              <w:t>.</w:t>
            </w:r>
          </w:p>
        </w:tc>
      </w:tr>
      <w:tr w:rsidR="00DE69E0" w:rsidRPr="00DE69E0" w14:paraId="6E8AFFA7" w14:textId="77777777" w:rsidTr="00AD6070">
        <w:tc>
          <w:tcPr>
            <w:tcW w:w="2689" w:type="dxa"/>
          </w:tcPr>
          <w:p w14:paraId="60A02DF9" w14:textId="77777777" w:rsidR="00DE69E0" w:rsidRDefault="002028AB" w:rsidP="0094476E">
            <w:pPr>
              <w:spacing w:after="160" w:line="259" w:lineRule="auto"/>
              <w:rPr>
                <w:b/>
                <w:bCs/>
              </w:rPr>
            </w:pPr>
            <w:r w:rsidRPr="002028AB">
              <w:rPr>
                <w:b/>
                <w:bCs/>
              </w:rPr>
              <w:t>First Aid points:</w:t>
            </w:r>
          </w:p>
          <w:p w14:paraId="203F0FA5" w14:textId="77777777" w:rsidR="00CB7BF6" w:rsidRDefault="00CB7BF6" w:rsidP="0094476E">
            <w:pPr>
              <w:spacing w:after="160" w:line="259" w:lineRule="auto"/>
              <w:rPr>
                <w:b/>
                <w:bCs/>
              </w:rPr>
            </w:pPr>
          </w:p>
          <w:p w14:paraId="72C6A3D0" w14:textId="7C108158" w:rsidR="00CB7BF6" w:rsidRPr="00DE69E0" w:rsidRDefault="00CB7BF6" w:rsidP="0094476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D439AC5" w14:textId="77777777" w:rsidR="00F77CD3" w:rsidRDefault="00F77CD3" w:rsidP="0094476E">
            <w:pPr>
              <w:spacing w:after="160" w:line="259" w:lineRule="auto"/>
              <w:rPr>
                <w:b/>
                <w:bCs/>
              </w:rPr>
            </w:pPr>
            <w:r w:rsidRPr="00F77CD3">
              <w:rPr>
                <w:b/>
                <w:bCs/>
              </w:rPr>
              <w:t>Thury Harcourt Place</w:t>
            </w:r>
          </w:p>
          <w:p w14:paraId="1864625E" w14:textId="77777777" w:rsidR="00AD6070" w:rsidRDefault="00AD6070" w:rsidP="0094476E">
            <w:pPr>
              <w:spacing w:after="160" w:line="259" w:lineRule="auto"/>
              <w:rPr>
                <w:b/>
                <w:bCs/>
              </w:rPr>
            </w:pPr>
          </w:p>
          <w:p w14:paraId="498748EA" w14:textId="4482E188" w:rsidR="00AD6070" w:rsidRPr="00AD6070" w:rsidRDefault="00AD6070" w:rsidP="0094476E">
            <w:pPr>
              <w:spacing w:after="160" w:line="259" w:lineRule="auto"/>
              <w:rPr>
                <w:b/>
                <w:bCs/>
              </w:rPr>
            </w:pPr>
            <w:r w:rsidRPr="00AD6070">
              <w:rPr>
                <w:b/>
                <w:bCs/>
              </w:rPr>
              <w:t>Fisherman’s Gap</w:t>
            </w:r>
          </w:p>
        </w:tc>
        <w:tc>
          <w:tcPr>
            <w:tcW w:w="3969" w:type="dxa"/>
            <w:shd w:val="clear" w:color="auto" w:fill="FFFFFF" w:themeFill="background1"/>
          </w:tcPr>
          <w:p w14:paraId="660525E0" w14:textId="78512CAC" w:rsidR="00DE69E0" w:rsidRPr="00DE69E0" w:rsidRDefault="002028AB" w:rsidP="0094476E">
            <w:pPr>
              <w:spacing w:after="160" w:line="259" w:lineRule="auto"/>
            </w:pPr>
            <w:r>
              <w:t>A lot of Tramway staff are first aid trained but the</w:t>
            </w:r>
            <w:r w:rsidR="00AD6070">
              <w:t>se are</w:t>
            </w:r>
            <w:r>
              <w:t xml:space="preserve"> </w:t>
            </w:r>
            <w:r w:rsidR="007428CD">
              <w:t xml:space="preserve">the </w:t>
            </w:r>
            <w:r>
              <w:t>main poi</w:t>
            </w:r>
            <w:r w:rsidR="00AD6070">
              <w:t>nts</w:t>
            </w:r>
            <w:r w:rsidR="00706AA8">
              <w:t xml:space="preserve"> manned by</w:t>
            </w:r>
            <w:r w:rsidR="008E4331">
              <w:t xml:space="preserve"> professional first aiders</w:t>
            </w:r>
          </w:p>
        </w:tc>
      </w:tr>
      <w:tr w:rsidR="00DE69E0" w:rsidRPr="00DE69E0" w14:paraId="36209007" w14:textId="77777777" w:rsidTr="00795A98">
        <w:tc>
          <w:tcPr>
            <w:tcW w:w="2689" w:type="dxa"/>
          </w:tcPr>
          <w:p w14:paraId="67064F30" w14:textId="77777777" w:rsidR="00DE69E0" w:rsidRDefault="00CB7BF6" w:rsidP="0094476E">
            <w:pPr>
              <w:spacing w:after="160" w:line="259" w:lineRule="auto"/>
              <w:rPr>
                <w:b/>
                <w:bCs/>
              </w:rPr>
            </w:pPr>
            <w:r w:rsidRPr="00CB7BF6">
              <w:rPr>
                <w:b/>
                <w:bCs/>
              </w:rPr>
              <w:t>Recycling and general rubbish</w:t>
            </w:r>
            <w:r>
              <w:rPr>
                <w:b/>
                <w:bCs/>
              </w:rPr>
              <w:t>:</w:t>
            </w:r>
          </w:p>
          <w:p w14:paraId="68767965" w14:textId="77777777" w:rsidR="00CB7BF6" w:rsidRDefault="00CB7BF6" w:rsidP="0094476E">
            <w:pPr>
              <w:spacing w:after="160" w:line="259" w:lineRule="auto"/>
              <w:rPr>
                <w:b/>
                <w:bCs/>
              </w:rPr>
            </w:pPr>
          </w:p>
          <w:p w14:paraId="657E9E7B" w14:textId="7818BF79" w:rsidR="00CB7BF6" w:rsidRPr="00DE69E0" w:rsidRDefault="00CB7BF6" w:rsidP="0094476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827" w:type="dxa"/>
          </w:tcPr>
          <w:p w14:paraId="4592B56A" w14:textId="58866515" w:rsidR="00DE69E0" w:rsidRPr="00DE69E0" w:rsidRDefault="00CB7BF6" w:rsidP="0094476E">
            <w:pPr>
              <w:spacing w:after="160" w:line="259" w:lineRule="auto"/>
            </w:pPr>
            <w:r>
              <w:t xml:space="preserve">If your stall generates a lot of recycling or rubbish, please bring a bin </w:t>
            </w:r>
            <w:r w:rsidR="00EB6948">
              <w:t xml:space="preserve">and bin liners </w:t>
            </w:r>
            <w:r>
              <w:t xml:space="preserve">with you to </w:t>
            </w:r>
            <w:r w:rsidR="00042529">
              <w:t xml:space="preserve">put by your unit to </w:t>
            </w:r>
            <w:r>
              <w:t xml:space="preserve">help ease the situation and to help keep the </w:t>
            </w:r>
            <w:r w:rsidR="009D1F17">
              <w:t xml:space="preserve">council </w:t>
            </w:r>
            <w:r>
              <w:t>litter</w:t>
            </w:r>
            <w:r w:rsidR="009D1F17">
              <w:t xml:space="preserve"> bins</w:t>
            </w:r>
            <w:r>
              <w:t xml:space="preserve"> free.</w:t>
            </w:r>
          </w:p>
        </w:tc>
        <w:tc>
          <w:tcPr>
            <w:tcW w:w="3969" w:type="dxa"/>
            <w:shd w:val="clear" w:color="auto" w:fill="FFFFFF" w:themeFill="background1"/>
          </w:tcPr>
          <w:p w14:paraId="2B4FEE9A" w14:textId="77777777" w:rsidR="00DE69E0" w:rsidRDefault="00CB7BF6" w:rsidP="0094476E">
            <w:pPr>
              <w:spacing w:after="160" w:line="259" w:lineRule="auto"/>
            </w:pPr>
            <w:r>
              <w:t>Please tie the top of the bin liner for easy collection and transportation.</w:t>
            </w:r>
          </w:p>
          <w:p w14:paraId="5E1B1E86" w14:textId="77777777" w:rsidR="00AD6070" w:rsidRDefault="00AD6070" w:rsidP="0094476E">
            <w:pPr>
              <w:spacing w:after="160" w:line="259" w:lineRule="auto"/>
            </w:pPr>
          </w:p>
          <w:p w14:paraId="28469075" w14:textId="2653CFCD" w:rsidR="00AD6070" w:rsidRPr="00DE69E0" w:rsidRDefault="00AD6070" w:rsidP="0094476E">
            <w:pPr>
              <w:spacing w:after="160" w:line="259" w:lineRule="auto"/>
            </w:pPr>
            <w:r w:rsidRPr="009D1F17">
              <w:t>Please take these with you if possible.  If not</w:t>
            </w:r>
            <w:r w:rsidR="00795A98" w:rsidRPr="009D1F17">
              <w:t>,</w:t>
            </w:r>
            <w:r w:rsidRPr="009D1F17">
              <w:t xml:space="preserve"> we will confirm where to drop off</w:t>
            </w:r>
            <w:r w:rsidR="00795A98" w:rsidRPr="009D1F17">
              <w:t xml:space="preserve"> shortly.</w:t>
            </w:r>
          </w:p>
        </w:tc>
      </w:tr>
      <w:tr w:rsidR="00DE69E0" w:rsidRPr="00DE69E0" w14:paraId="540601B1" w14:textId="77777777" w:rsidTr="006D6752">
        <w:tc>
          <w:tcPr>
            <w:tcW w:w="2689" w:type="dxa"/>
          </w:tcPr>
          <w:p w14:paraId="1A4226E0" w14:textId="0FEA6C40" w:rsidR="00DE69E0" w:rsidRPr="00DE69E0" w:rsidRDefault="00CB7BF6" w:rsidP="0094476E">
            <w:pPr>
              <w:spacing w:after="160" w:line="259" w:lineRule="auto"/>
              <w:rPr>
                <w:b/>
                <w:bCs/>
              </w:rPr>
            </w:pPr>
            <w:r w:rsidRPr="00CB7BF6">
              <w:rPr>
                <w:b/>
                <w:bCs/>
              </w:rPr>
              <w:t>Be nice to the planet</w:t>
            </w:r>
            <w:r w:rsidR="00E638AC">
              <w:rPr>
                <w:b/>
                <w:bCs/>
              </w:rPr>
              <w:t>:</w:t>
            </w:r>
          </w:p>
        </w:tc>
        <w:tc>
          <w:tcPr>
            <w:tcW w:w="3827" w:type="dxa"/>
          </w:tcPr>
          <w:p w14:paraId="76DA1A0A" w14:textId="45742F61" w:rsidR="00DE69E0" w:rsidRPr="00DE69E0" w:rsidRDefault="00CB7BF6" w:rsidP="0094476E">
            <w:pPr>
              <w:spacing w:after="160" w:line="259" w:lineRule="auto"/>
            </w:pPr>
            <w:r>
              <w:t>Please use recyclable</w:t>
            </w:r>
            <w:r w:rsidR="00AD6070">
              <w:t xml:space="preserve"> and biodegradable (e</w:t>
            </w:r>
            <w:r w:rsidR="00795A98">
              <w:t>.</w:t>
            </w:r>
            <w:r w:rsidR="00AD6070">
              <w:t>g</w:t>
            </w:r>
            <w:r w:rsidR="00795A98">
              <w:t>.</w:t>
            </w:r>
            <w:r w:rsidR="00AD6070">
              <w:t xml:space="preserve"> veg ware), cutlery, plates</w:t>
            </w:r>
            <w:r w:rsidR="002C1A8F">
              <w:t>,</w:t>
            </w:r>
            <w:r w:rsidR="00AD6070">
              <w:t xml:space="preserve"> cup</w:t>
            </w:r>
            <w:r>
              <w:t xml:space="preserve"> items</w:t>
            </w:r>
            <w:r w:rsidR="00B8178E">
              <w:t>, bags</w:t>
            </w:r>
            <w:r w:rsidR="00AF0983">
              <w:t xml:space="preserve"> etc</w:t>
            </w:r>
            <w:r>
              <w:t xml:space="preserve"> as and where possible.</w:t>
            </w:r>
          </w:p>
        </w:tc>
        <w:tc>
          <w:tcPr>
            <w:tcW w:w="3969" w:type="dxa"/>
          </w:tcPr>
          <w:p w14:paraId="2825FA74" w14:textId="2ABC4BC7" w:rsidR="00DE69E0" w:rsidRPr="00DE69E0" w:rsidRDefault="005B2135" w:rsidP="0094476E">
            <w:pPr>
              <w:spacing w:after="160" w:line="259" w:lineRule="auto"/>
            </w:pPr>
            <w:r>
              <w:t>Be sustainable where you can which meets with our Natural Seaton Festival ethos.</w:t>
            </w:r>
          </w:p>
        </w:tc>
      </w:tr>
      <w:tr w:rsidR="00EB6948" w:rsidRPr="00DE69E0" w14:paraId="0B58D133" w14:textId="77777777" w:rsidTr="006D6752">
        <w:tc>
          <w:tcPr>
            <w:tcW w:w="2689" w:type="dxa"/>
          </w:tcPr>
          <w:p w14:paraId="63A92515" w14:textId="6A918E97" w:rsidR="00EB6948" w:rsidRDefault="00EB6948" w:rsidP="0094476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 nice to yourselves</w:t>
            </w:r>
          </w:p>
          <w:p w14:paraId="0B9F74FE" w14:textId="77777777" w:rsidR="00EB6948" w:rsidRDefault="00EB6948" w:rsidP="0094476E">
            <w:pPr>
              <w:rPr>
                <w:b/>
                <w:bCs/>
              </w:rPr>
            </w:pPr>
          </w:p>
          <w:p w14:paraId="6B0EFAA9" w14:textId="77777777" w:rsidR="00EB6948" w:rsidRDefault="00EB6948" w:rsidP="0094476E">
            <w:pPr>
              <w:rPr>
                <w:b/>
                <w:bCs/>
              </w:rPr>
            </w:pPr>
          </w:p>
          <w:p w14:paraId="4B90E5F4" w14:textId="7F57EC3E" w:rsidR="00EB6948" w:rsidRPr="00E638AC" w:rsidRDefault="00EB6948" w:rsidP="0094476E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090C265C" w14:textId="400F27F4" w:rsidR="00EB6948" w:rsidRDefault="00EB6948" w:rsidP="0094476E">
            <w:r>
              <w:t xml:space="preserve">Make sure you bring with </w:t>
            </w:r>
            <w:proofErr w:type="gramStart"/>
            <w:r>
              <w:t>you</w:t>
            </w:r>
            <w:proofErr w:type="gramEnd"/>
            <w:r>
              <w:t xml:space="preserve"> water, sun hat, sun lotion etc in case the weather is extremely hot.  </w:t>
            </w:r>
            <w:r w:rsidR="00AF0983">
              <w:t>Additional water can be obtained from the</w:t>
            </w:r>
            <w:r w:rsidR="00B04C33">
              <w:t xml:space="preserve"> HQ desk at the bottom of the Tramway steps.  </w:t>
            </w:r>
            <w:r>
              <w:t>Watch the forecast in case of rain/cold weather</w:t>
            </w:r>
            <w:r w:rsidR="00042529">
              <w:t xml:space="preserve"> and wear appropriate clothing</w:t>
            </w:r>
            <w:r>
              <w:t>.</w:t>
            </w:r>
          </w:p>
          <w:p w14:paraId="10D29A49" w14:textId="10578814" w:rsidR="00EB6948" w:rsidRDefault="00EB6948" w:rsidP="0094476E"/>
        </w:tc>
        <w:tc>
          <w:tcPr>
            <w:tcW w:w="3969" w:type="dxa"/>
          </w:tcPr>
          <w:p w14:paraId="7A75916C" w14:textId="04C71B81" w:rsidR="00EB6948" w:rsidRDefault="00EB6948" w:rsidP="0094476E">
            <w:r>
              <w:t>There are plenty of eateries on Thury Harcourt Place who will also have cold drinks for sale if required.  Let us know if you are on a stall on your own and you need help getting something.</w:t>
            </w:r>
          </w:p>
        </w:tc>
      </w:tr>
      <w:tr w:rsidR="00DE69E0" w:rsidRPr="00DE69E0" w14:paraId="2EBBBD1A" w14:textId="77777777" w:rsidTr="006D6752">
        <w:tc>
          <w:tcPr>
            <w:tcW w:w="2689" w:type="dxa"/>
          </w:tcPr>
          <w:p w14:paraId="057BBD12" w14:textId="1F6C118F" w:rsidR="00DE69E0" w:rsidRPr="00DE69E0" w:rsidRDefault="00E638AC" w:rsidP="0094476E">
            <w:pPr>
              <w:spacing w:after="160" w:line="259" w:lineRule="auto"/>
              <w:rPr>
                <w:b/>
                <w:bCs/>
              </w:rPr>
            </w:pPr>
            <w:r w:rsidRPr="00E638AC">
              <w:rPr>
                <w:b/>
                <w:bCs/>
              </w:rPr>
              <w:t>Packing up at the end of the day:</w:t>
            </w:r>
          </w:p>
        </w:tc>
        <w:tc>
          <w:tcPr>
            <w:tcW w:w="3827" w:type="dxa"/>
          </w:tcPr>
          <w:p w14:paraId="7710FFE0" w14:textId="29D869E5" w:rsidR="00DE69E0" w:rsidRPr="00DE69E0" w:rsidRDefault="00E638AC" w:rsidP="0094476E">
            <w:pPr>
              <w:spacing w:after="160" w:line="259" w:lineRule="auto"/>
            </w:pPr>
            <w:r>
              <w:t xml:space="preserve">Stalls can pack </w:t>
            </w:r>
            <w:r w:rsidR="00C7413E">
              <w:t xml:space="preserve">up </w:t>
            </w:r>
            <w:r>
              <w:t>and leave Tesco Plaza from 1</w:t>
            </w:r>
            <w:r w:rsidR="00042529">
              <w:t>7.00</w:t>
            </w:r>
            <w:r>
              <w:t>.  If you need to leave before then then</w:t>
            </w:r>
            <w:r w:rsidR="00EB6948">
              <w:t xml:space="preserve"> please</w:t>
            </w:r>
            <w:r>
              <w:t xml:space="preserve"> leave via Tesco carpark.  There will be no vehicle access to stalls permitted until after 1</w:t>
            </w:r>
            <w:r w:rsidR="00042529">
              <w:t>7</w:t>
            </w:r>
            <w:r>
              <w:t>.00</w:t>
            </w:r>
          </w:p>
        </w:tc>
        <w:tc>
          <w:tcPr>
            <w:tcW w:w="3969" w:type="dxa"/>
          </w:tcPr>
          <w:p w14:paraId="6235383F" w14:textId="256DBB02" w:rsidR="00DE69E0" w:rsidRPr="00DE69E0" w:rsidRDefault="00E638AC" w:rsidP="0094476E">
            <w:pPr>
              <w:spacing w:after="160" w:line="259" w:lineRule="auto"/>
            </w:pPr>
            <w:r>
              <w:t>Please ensure that your pitch/area is left free of litter and if you need your vehicle on Tesco Plaza</w:t>
            </w:r>
            <w:r w:rsidR="008B716D">
              <w:t>,</w:t>
            </w:r>
            <w:r>
              <w:t xml:space="preserve"> that you access the site</w:t>
            </w:r>
            <w:r w:rsidR="002213B1">
              <w:t xml:space="preserve"> opposite the coach park,</w:t>
            </w:r>
            <w:r>
              <w:t xml:space="preserve"> being led by someone in a Hi-Viz.  Please move slowly and be extra aware of pedestrians.</w:t>
            </w:r>
          </w:p>
        </w:tc>
      </w:tr>
      <w:tr w:rsidR="00DE69E0" w:rsidRPr="00DE69E0" w14:paraId="0768004F" w14:textId="77777777" w:rsidTr="006D6752">
        <w:tc>
          <w:tcPr>
            <w:tcW w:w="2689" w:type="dxa"/>
          </w:tcPr>
          <w:p w14:paraId="73525DB7" w14:textId="7E1B35EF" w:rsidR="00DE69E0" w:rsidRPr="00DE69E0" w:rsidRDefault="007D66A6" w:rsidP="0094476E">
            <w:pPr>
              <w:spacing w:after="160" w:line="259" w:lineRule="auto"/>
              <w:rPr>
                <w:b/>
                <w:bCs/>
              </w:rPr>
            </w:pPr>
            <w:r w:rsidRPr="007D66A6">
              <w:rPr>
                <w:b/>
                <w:bCs/>
              </w:rPr>
              <w:t>Manual handling:</w:t>
            </w:r>
          </w:p>
        </w:tc>
        <w:tc>
          <w:tcPr>
            <w:tcW w:w="3827" w:type="dxa"/>
          </w:tcPr>
          <w:p w14:paraId="39E23C6D" w14:textId="35E0EC21" w:rsidR="00795A98" w:rsidRPr="00DE69E0" w:rsidRDefault="007D66A6" w:rsidP="009502E3">
            <w:pPr>
              <w:spacing w:after="160" w:line="259" w:lineRule="auto"/>
            </w:pPr>
            <w:r>
              <w:t xml:space="preserve">Please see </w:t>
            </w:r>
            <w:r w:rsidR="00795A98">
              <w:t xml:space="preserve">separate </w:t>
            </w:r>
            <w:r>
              <w:t>document on how to keep yourself safe.</w:t>
            </w:r>
            <w:r w:rsidR="00C01E2E">
              <w:t xml:space="preserve">  This can be found on the Natural Seaton Festival website or</w:t>
            </w:r>
            <w:r w:rsidR="009502E3">
              <w:t xml:space="preserve"> will be</w:t>
            </w:r>
            <w:r w:rsidR="00C01E2E">
              <w:t xml:space="preserve"> email</w:t>
            </w:r>
            <w:r w:rsidR="004005F2">
              <w:t>ed during the week before the festival.</w:t>
            </w:r>
          </w:p>
        </w:tc>
        <w:tc>
          <w:tcPr>
            <w:tcW w:w="3969" w:type="dxa"/>
          </w:tcPr>
          <w:p w14:paraId="373500AF" w14:textId="0F0CA990" w:rsidR="00DE69E0" w:rsidRPr="00DE69E0" w:rsidRDefault="00483AA3" w:rsidP="0094476E">
            <w:pPr>
              <w:spacing w:after="160" w:line="259" w:lineRule="auto"/>
            </w:pPr>
            <w:r>
              <w:t>The manual handling document will be sent to everyone</w:t>
            </w:r>
            <w:r w:rsidR="009502E3">
              <w:t xml:space="preserve"> in the week prior to the </w:t>
            </w:r>
            <w:r w:rsidR="004005F2">
              <w:t>festival</w:t>
            </w:r>
            <w:r w:rsidR="009502E3">
              <w:t>.</w:t>
            </w:r>
            <w:r w:rsidR="004005F2">
              <w:t xml:space="preserve"> </w:t>
            </w:r>
            <w:r w:rsidR="00795A98">
              <w:t xml:space="preserve">Please read before the </w:t>
            </w:r>
            <w:r w:rsidR="00A038ED">
              <w:t>festival</w:t>
            </w:r>
            <w:r w:rsidR="00795A98">
              <w:t>.</w:t>
            </w:r>
          </w:p>
        </w:tc>
      </w:tr>
    </w:tbl>
    <w:p w14:paraId="6C58DCBF" w14:textId="77777777" w:rsidR="00DE69E0" w:rsidRPr="00DE69E0" w:rsidRDefault="00DE69E0" w:rsidP="00DE69E0"/>
    <w:p w14:paraId="06717208" w14:textId="77777777" w:rsidR="00DE69E0" w:rsidRDefault="00DE69E0"/>
    <w:sectPr w:rsidR="00DE69E0" w:rsidSect="00CB7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E0"/>
    <w:rsid w:val="00012610"/>
    <w:rsid w:val="00033B73"/>
    <w:rsid w:val="00042529"/>
    <w:rsid w:val="00070063"/>
    <w:rsid w:val="000742DF"/>
    <w:rsid w:val="000743F2"/>
    <w:rsid w:val="000960DD"/>
    <w:rsid w:val="000D0F37"/>
    <w:rsid w:val="000D25B8"/>
    <w:rsid w:val="000E4E5C"/>
    <w:rsid w:val="00135B33"/>
    <w:rsid w:val="00170BCE"/>
    <w:rsid w:val="00177EF8"/>
    <w:rsid w:val="001C64E3"/>
    <w:rsid w:val="001D1664"/>
    <w:rsid w:val="001D5709"/>
    <w:rsid w:val="001D77BD"/>
    <w:rsid w:val="002028AB"/>
    <w:rsid w:val="002142D2"/>
    <w:rsid w:val="002213B1"/>
    <w:rsid w:val="00227A55"/>
    <w:rsid w:val="002419CC"/>
    <w:rsid w:val="00250E58"/>
    <w:rsid w:val="002567D3"/>
    <w:rsid w:val="00275D8D"/>
    <w:rsid w:val="00294A93"/>
    <w:rsid w:val="002C1A8F"/>
    <w:rsid w:val="002C79AE"/>
    <w:rsid w:val="002F2C07"/>
    <w:rsid w:val="00335B63"/>
    <w:rsid w:val="00376274"/>
    <w:rsid w:val="003873E9"/>
    <w:rsid w:val="003875FB"/>
    <w:rsid w:val="00396C7B"/>
    <w:rsid w:val="003D617E"/>
    <w:rsid w:val="004005F2"/>
    <w:rsid w:val="00407A20"/>
    <w:rsid w:val="0042332C"/>
    <w:rsid w:val="00442F15"/>
    <w:rsid w:val="00445277"/>
    <w:rsid w:val="00472B50"/>
    <w:rsid w:val="0048052B"/>
    <w:rsid w:val="00480B74"/>
    <w:rsid w:val="00483AA3"/>
    <w:rsid w:val="004C42A2"/>
    <w:rsid w:val="004D21D6"/>
    <w:rsid w:val="00504CC4"/>
    <w:rsid w:val="00554F7C"/>
    <w:rsid w:val="005A3171"/>
    <w:rsid w:val="005B2135"/>
    <w:rsid w:val="005E6A4E"/>
    <w:rsid w:val="00612EBF"/>
    <w:rsid w:val="006564F6"/>
    <w:rsid w:val="006A688D"/>
    <w:rsid w:val="006B5556"/>
    <w:rsid w:val="006D6752"/>
    <w:rsid w:val="00706AA8"/>
    <w:rsid w:val="007428CD"/>
    <w:rsid w:val="007475E4"/>
    <w:rsid w:val="00757DD8"/>
    <w:rsid w:val="00765D3E"/>
    <w:rsid w:val="007759E8"/>
    <w:rsid w:val="00795A98"/>
    <w:rsid w:val="007D502B"/>
    <w:rsid w:val="007D66A6"/>
    <w:rsid w:val="00805110"/>
    <w:rsid w:val="00813E29"/>
    <w:rsid w:val="008630A8"/>
    <w:rsid w:val="00872C4B"/>
    <w:rsid w:val="008B5F48"/>
    <w:rsid w:val="008B716D"/>
    <w:rsid w:val="008D0CD9"/>
    <w:rsid w:val="008D460B"/>
    <w:rsid w:val="008E2B60"/>
    <w:rsid w:val="008E4331"/>
    <w:rsid w:val="009502E3"/>
    <w:rsid w:val="00980329"/>
    <w:rsid w:val="009B75A6"/>
    <w:rsid w:val="009C135A"/>
    <w:rsid w:val="009D1F17"/>
    <w:rsid w:val="00A038ED"/>
    <w:rsid w:val="00A215B8"/>
    <w:rsid w:val="00A476BB"/>
    <w:rsid w:val="00A66C43"/>
    <w:rsid w:val="00A87A55"/>
    <w:rsid w:val="00AD6070"/>
    <w:rsid w:val="00AF0983"/>
    <w:rsid w:val="00B04C33"/>
    <w:rsid w:val="00B42194"/>
    <w:rsid w:val="00B42283"/>
    <w:rsid w:val="00B50C95"/>
    <w:rsid w:val="00B8178E"/>
    <w:rsid w:val="00B95F6C"/>
    <w:rsid w:val="00BC24B1"/>
    <w:rsid w:val="00BF7F9F"/>
    <w:rsid w:val="00C00C2B"/>
    <w:rsid w:val="00C01E2E"/>
    <w:rsid w:val="00C104AC"/>
    <w:rsid w:val="00C25A25"/>
    <w:rsid w:val="00C60341"/>
    <w:rsid w:val="00C623DB"/>
    <w:rsid w:val="00C70E42"/>
    <w:rsid w:val="00C7413E"/>
    <w:rsid w:val="00CA1DD0"/>
    <w:rsid w:val="00CB7BF6"/>
    <w:rsid w:val="00CD3852"/>
    <w:rsid w:val="00CE3CF5"/>
    <w:rsid w:val="00CE7552"/>
    <w:rsid w:val="00D23892"/>
    <w:rsid w:val="00D23E35"/>
    <w:rsid w:val="00D26988"/>
    <w:rsid w:val="00D770C5"/>
    <w:rsid w:val="00D822FF"/>
    <w:rsid w:val="00D90038"/>
    <w:rsid w:val="00DB74A1"/>
    <w:rsid w:val="00DC19A5"/>
    <w:rsid w:val="00DE69E0"/>
    <w:rsid w:val="00DF0A1D"/>
    <w:rsid w:val="00E35523"/>
    <w:rsid w:val="00E638AC"/>
    <w:rsid w:val="00E86A60"/>
    <w:rsid w:val="00EB6948"/>
    <w:rsid w:val="00EB6A0E"/>
    <w:rsid w:val="00EC2BB4"/>
    <w:rsid w:val="00EE0ACF"/>
    <w:rsid w:val="00EE60F4"/>
    <w:rsid w:val="00F7357B"/>
    <w:rsid w:val="00F77CD3"/>
    <w:rsid w:val="00F97A22"/>
    <w:rsid w:val="00FA61E9"/>
    <w:rsid w:val="00FB100D"/>
    <w:rsid w:val="00FB7604"/>
    <w:rsid w:val="00FC094E"/>
    <w:rsid w:val="00FF0C09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68CF"/>
  <w15:chartTrackingRefBased/>
  <w15:docId w15:val="{39DDD2EA-8978-4C7D-9F3E-70177C56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9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0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@tram.co.uk" TargetMode="External"/><Relationship Id="rId4" Type="http://schemas.openxmlformats.org/officeDocument/2006/relationships/hyperlink" Target="mailto:diane@tra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4932</Characters>
  <Application>Microsoft Office Word</Application>
  <DocSecurity>0</DocSecurity>
  <Lines>196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Diane Roberts</cp:lastModifiedBy>
  <cp:revision>3</cp:revision>
  <cp:lastPrinted>2024-07-17T09:01:00Z</cp:lastPrinted>
  <dcterms:created xsi:type="dcterms:W3CDTF">2025-10-18T10:02:00Z</dcterms:created>
  <dcterms:modified xsi:type="dcterms:W3CDTF">2025-10-18T10:02:00Z</dcterms:modified>
</cp:coreProperties>
</file>